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7C91" w14:textId="3904C69C" w:rsidR="003A3FD5" w:rsidRDefault="00902880" w:rsidP="003A3FD5">
      <w:pPr>
        <w:jc w:val="center"/>
        <w:rPr>
          <w:rFonts w:ascii="HelveticaNeue LT 55 Roman" w:hAnsi="HelveticaNeue LT 55 Roman" w:cs="Arial"/>
          <w:i/>
          <w:i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42E9F7" wp14:editId="1D1C092C">
            <wp:simplePos x="0" y="0"/>
            <wp:positionH relativeFrom="column">
              <wp:posOffset>5135244</wp:posOffset>
            </wp:positionH>
            <wp:positionV relativeFrom="page">
              <wp:posOffset>0</wp:posOffset>
            </wp:positionV>
            <wp:extent cx="2028826" cy="1803400"/>
            <wp:effectExtent l="0" t="0" r="9525" b="635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7" cy="180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381">
        <w:rPr>
          <w:rFonts w:ascii="HelveticaNeue LT 55 Roman" w:hAnsi="HelveticaNeue LT 55 Roman" w:cs="Arial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770E658" wp14:editId="4185260B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5203190" cy="27673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381">
        <w:rPr>
          <w:noProof/>
        </w:rPr>
        <w:drawing>
          <wp:anchor distT="0" distB="0" distL="114300" distR="114300" simplePos="0" relativeHeight="251657215" behindDoc="1" locked="0" layoutInCell="1" allowOverlap="1" wp14:anchorId="040B3A2F" wp14:editId="2FCFE1D1">
            <wp:simplePos x="0" y="0"/>
            <wp:positionH relativeFrom="page">
              <wp:posOffset>-235948</wp:posOffset>
            </wp:positionH>
            <wp:positionV relativeFrom="page">
              <wp:align>top</wp:align>
            </wp:positionV>
            <wp:extent cx="1671638" cy="1485900"/>
            <wp:effectExtent l="0" t="0" r="508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381">
        <w:rPr>
          <w:noProof/>
        </w:rPr>
        <w:drawing>
          <wp:anchor distT="0" distB="0" distL="114300" distR="114300" simplePos="0" relativeHeight="251659264" behindDoc="1" locked="0" layoutInCell="1" allowOverlap="1" wp14:anchorId="314B6F7A" wp14:editId="34B80E55">
            <wp:simplePos x="0" y="0"/>
            <wp:positionH relativeFrom="margin">
              <wp:posOffset>-202474</wp:posOffset>
            </wp:positionH>
            <wp:positionV relativeFrom="page">
              <wp:align>top</wp:align>
            </wp:positionV>
            <wp:extent cx="1938037" cy="4333875"/>
            <wp:effectExtent l="0" t="0" r="5080" b="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37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0FA82" w14:textId="120906A7" w:rsidR="00E51655" w:rsidRDefault="00E51655" w:rsidP="00E51655">
      <w:pPr>
        <w:rPr>
          <w:rFonts w:ascii="HelveticaNeue LT 55 Roman" w:hAnsi="HelveticaNeue LT 55 Roman" w:cs="Arial"/>
          <w:b/>
          <w:bCs/>
          <w:sz w:val="32"/>
          <w:szCs w:val="32"/>
        </w:rPr>
      </w:pPr>
    </w:p>
    <w:p w14:paraId="4E96E401" w14:textId="28E718EE" w:rsidR="00E51655" w:rsidRDefault="00E51655" w:rsidP="00E51655">
      <w:pPr>
        <w:rPr>
          <w:rFonts w:ascii="HelveticaNeue LT 55 Roman" w:hAnsi="HelveticaNeue LT 55 Roman" w:cs="Arial"/>
          <w:b/>
          <w:bCs/>
          <w:sz w:val="32"/>
          <w:szCs w:val="32"/>
        </w:rPr>
      </w:pPr>
    </w:p>
    <w:p w14:paraId="4C40BCC8" w14:textId="66718607" w:rsidR="00657381" w:rsidRDefault="00657381" w:rsidP="00657381">
      <w:pPr>
        <w:rPr>
          <w:rFonts w:ascii="HelveticaNeue LT 55 Roman" w:hAnsi="HelveticaNeue LT 55 Roman" w:cs="Arial"/>
          <w:b/>
          <w:bCs/>
          <w:sz w:val="32"/>
          <w:szCs w:val="32"/>
        </w:rPr>
      </w:pPr>
    </w:p>
    <w:p w14:paraId="2C2FA910" w14:textId="77777777" w:rsidR="00657381" w:rsidRDefault="00657381" w:rsidP="00657381">
      <w:pPr>
        <w:rPr>
          <w:rFonts w:ascii="HelveticaNeue LT 55 Roman" w:hAnsi="HelveticaNeue LT 55 Roman" w:cs="Arial"/>
          <w:b/>
          <w:bCs/>
          <w:sz w:val="32"/>
          <w:szCs w:val="32"/>
        </w:rPr>
      </w:pPr>
    </w:p>
    <w:p w14:paraId="43B8D174" w14:textId="77777777" w:rsidR="00657381" w:rsidRDefault="00657381" w:rsidP="00E51655">
      <w:pPr>
        <w:jc w:val="center"/>
        <w:rPr>
          <w:rFonts w:ascii="HelveticaNeue LT 55 Roman" w:hAnsi="HelveticaNeue LT 55 Roman" w:cs="Arial"/>
          <w:b/>
          <w:bCs/>
          <w:sz w:val="32"/>
          <w:szCs w:val="32"/>
        </w:rPr>
      </w:pPr>
    </w:p>
    <w:p w14:paraId="307DDB61" w14:textId="1A323931" w:rsidR="00B22F0F" w:rsidRPr="000D644F" w:rsidRDefault="00611978" w:rsidP="00657381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0D644F">
        <w:rPr>
          <w:rFonts w:ascii="Georgia" w:hAnsi="Georgia" w:cs="Arial"/>
          <w:b/>
          <w:bCs/>
          <w:sz w:val="32"/>
          <w:szCs w:val="32"/>
        </w:rPr>
        <w:t>We are participating in a community-wide</w:t>
      </w:r>
      <w:r w:rsidR="003A3FD5" w:rsidRPr="000D644F">
        <w:rPr>
          <w:rFonts w:ascii="Georgia" w:hAnsi="Georgia" w:cs="Arial"/>
          <w:sz w:val="24"/>
          <w:szCs w:val="24"/>
        </w:rPr>
        <w:t xml:space="preserve"> </w:t>
      </w:r>
      <w:r w:rsidRPr="000D644F">
        <w:rPr>
          <w:rFonts w:ascii="Georgia" w:hAnsi="Georgia" w:cs="Arial"/>
          <w:b/>
          <w:bCs/>
          <w:sz w:val="32"/>
          <w:szCs w:val="32"/>
        </w:rPr>
        <w:t>pasta and fund drive</w:t>
      </w:r>
      <w:r w:rsidR="00B22F0F" w:rsidRPr="000D644F">
        <w:rPr>
          <w:rFonts w:ascii="Georgia" w:hAnsi="Georgia" w:cs="Arial"/>
          <w:b/>
          <w:bCs/>
          <w:sz w:val="32"/>
          <w:szCs w:val="32"/>
        </w:rPr>
        <w:t xml:space="preserve"> </w:t>
      </w:r>
      <w:r w:rsidRPr="000D644F">
        <w:rPr>
          <w:rFonts w:ascii="Georgia" w:hAnsi="Georgia" w:cs="Arial"/>
          <w:b/>
          <w:bCs/>
          <w:sz w:val="32"/>
          <w:szCs w:val="32"/>
        </w:rPr>
        <w:t>to</w:t>
      </w:r>
      <w:r w:rsidR="00E51655" w:rsidRPr="000D644F">
        <w:rPr>
          <w:rFonts w:ascii="Georgia" w:hAnsi="Georgia" w:cs="Arial"/>
          <w:i/>
          <w:iCs/>
          <w:noProof/>
          <w:sz w:val="24"/>
          <w:szCs w:val="24"/>
        </w:rPr>
        <w:t xml:space="preserve"> </w:t>
      </w:r>
      <w:r w:rsidR="000D644F">
        <w:rPr>
          <w:rFonts w:ascii="Georgia" w:hAnsi="Georgia" w:cs="Arial"/>
          <w:b/>
          <w:bCs/>
          <w:color w:val="000000" w:themeColor="text1"/>
          <w:sz w:val="32"/>
          <w:szCs w:val="32"/>
        </w:rPr>
        <w:t>fight hunger</w:t>
      </w:r>
      <w:r w:rsidR="003A3FD5" w:rsidRPr="000D644F">
        <w:rPr>
          <w:rFonts w:ascii="Georgia" w:hAnsi="Georgia" w:cs="Arial"/>
          <w:b/>
          <w:bCs/>
          <w:color w:val="000000" w:themeColor="text1"/>
          <w:sz w:val="32"/>
          <w:szCs w:val="32"/>
        </w:rPr>
        <w:t xml:space="preserve"> </w:t>
      </w:r>
      <w:r w:rsidRPr="000D644F">
        <w:rPr>
          <w:rFonts w:ascii="Georgia" w:hAnsi="Georgia" w:cs="Arial"/>
          <w:b/>
          <w:bCs/>
          <w:color w:val="000000" w:themeColor="text1"/>
          <w:sz w:val="32"/>
          <w:szCs w:val="32"/>
        </w:rPr>
        <w:t xml:space="preserve">with Second Helpings this </w:t>
      </w:r>
      <w:r w:rsidR="00902880" w:rsidRPr="000D644F">
        <w:rPr>
          <w:rFonts w:ascii="Georgia" w:hAnsi="Georgia" w:cs="Arial"/>
          <w:b/>
          <w:bCs/>
          <w:color w:val="000000" w:themeColor="text1"/>
          <w:sz w:val="32"/>
          <w:szCs w:val="32"/>
        </w:rPr>
        <w:t>June</w:t>
      </w:r>
      <w:r w:rsidRPr="000D644F">
        <w:rPr>
          <w:rFonts w:ascii="Georgia" w:hAnsi="Georgia" w:cs="Arial"/>
          <w:b/>
          <w:bCs/>
          <w:color w:val="000000" w:themeColor="text1"/>
          <w:sz w:val="32"/>
          <w:szCs w:val="32"/>
        </w:rPr>
        <w:t>.</w:t>
      </w:r>
    </w:p>
    <w:p w14:paraId="3569E50D" w14:textId="6DB0DE80" w:rsidR="00B22F0F" w:rsidRPr="000D644F" w:rsidRDefault="00B22F0F" w:rsidP="00611978">
      <w:pPr>
        <w:rPr>
          <w:rFonts w:ascii="Georgia" w:hAnsi="Georgia" w:cs="Arial"/>
          <w:sz w:val="24"/>
          <w:szCs w:val="24"/>
        </w:rPr>
      </w:pPr>
    </w:p>
    <w:p w14:paraId="34431110" w14:textId="4A45FFDB" w:rsidR="00611978" w:rsidRPr="000D644F" w:rsidRDefault="00611978" w:rsidP="000D644F">
      <w:pPr>
        <w:spacing w:line="276" w:lineRule="auto"/>
        <w:jc w:val="center"/>
        <w:rPr>
          <w:rFonts w:ascii="Georgia" w:hAnsi="Georgia" w:cs="Arial"/>
          <w:sz w:val="28"/>
          <w:szCs w:val="28"/>
        </w:rPr>
      </w:pPr>
      <w:r w:rsidRPr="000D644F">
        <w:rPr>
          <w:rFonts w:ascii="Georgia" w:hAnsi="Georgia" w:cs="Arial"/>
          <w:sz w:val="28"/>
          <w:szCs w:val="28"/>
        </w:rPr>
        <w:t xml:space="preserve">Second Helpings relies on pasta drives to bring much needed non-perishable </w:t>
      </w:r>
      <w:r w:rsidR="001A53A7" w:rsidRPr="000D644F">
        <w:rPr>
          <w:rFonts w:ascii="Georgia" w:hAnsi="Georgia" w:cs="Arial"/>
          <w:sz w:val="28"/>
          <w:szCs w:val="28"/>
        </w:rPr>
        <w:t>food</w:t>
      </w:r>
      <w:r w:rsidRPr="000D644F">
        <w:rPr>
          <w:rFonts w:ascii="Georgia" w:hAnsi="Georgia" w:cs="Arial"/>
          <w:sz w:val="28"/>
          <w:szCs w:val="28"/>
        </w:rPr>
        <w:t xml:space="preserve"> to</w:t>
      </w:r>
      <w:r w:rsidR="001A53A7" w:rsidRPr="000D644F">
        <w:rPr>
          <w:rFonts w:ascii="Georgia" w:hAnsi="Georgia" w:cs="Arial"/>
          <w:sz w:val="28"/>
          <w:szCs w:val="28"/>
        </w:rPr>
        <w:t xml:space="preserve"> prepare nutritious meals in their Hunger Relief kitchen. Second Helpings uses </w:t>
      </w:r>
      <w:r w:rsidR="001A53A7" w:rsidRPr="000D644F">
        <w:rPr>
          <w:rFonts w:ascii="Georgia" w:hAnsi="Georgia" w:cs="Arial"/>
          <w:b/>
          <w:bCs/>
          <w:sz w:val="28"/>
          <w:szCs w:val="28"/>
        </w:rPr>
        <w:t>1,</w:t>
      </w:r>
      <w:r w:rsidR="00DE2D04">
        <w:rPr>
          <w:rFonts w:ascii="Georgia" w:hAnsi="Georgia" w:cs="Arial"/>
          <w:b/>
          <w:bCs/>
          <w:sz w:val="28"/>
          <w:szCs w:val="28"/>
        </w:rPr>
        <w:t>5</w:t>
      </w:r>
      <w:r w:rsidR="001A53A7" w:rsidRPr="000D644F">
        <w:rPr>
          <w:rFonts w:ascii="Georgia" w:hAnsi="Georgia" w:cs="Arial"/>
          <w:b/>
          <w:bCs/>
          <w:sz w:val="28"/>
          <w:szCs w:val="28"/>
        </w:rPr>
        <w:t>00 pounds of pasta per week</w:t>
      </w:r>
      <w:r w:rsidR="001A53A7" w:rsidRPr="000D644F">
        <w:rPr>
          <w:rFonts w:ascii="Georgia" w:hAnsi="Georgia" w:cs="Arial"/>
          <w:sz w:val="28"/>
          <w:szCs w:val="28"/>
        </w:rPr>
        <w:t>, so the</w:t>
      </w:r>
      <w:r w:rsidRPr="000D644F">
        <w:rPr>
          <w:rFonts w:ascii="Georgia" w:hAnsi="Georgia" w:cs="Arial"/>
          <w:sz w:val="28"/>
          <w:szCs w:val="28"/>
        </w:rPr>
        <w:t xml:space="preserve"> </w:t>
      </w:r>
      <w:r w:rsidR="001A53A7" w:rsidRPr="000D644F">
        <w:rPr>
          <w:rFonts w:ascii="Georgia" w:hAnsi="Georgia" w:cs="Arial"/>
          <w:sz w:val="28"/>
          <w:szCs w:val="28"/>
        </w:rPr>
        <w:t>pasta</w:t>
      </w:r>
      <w:r w:rsidRPr="000D644F">
        <w:rPr>
          <w:rFonts w:ascii="Georgia" w:hAnsi="Georgia" w:cs="Arial"/>
          <w:sz w:val="28"/>
          <w:szCs w:val="28"/>
        </w:rPr>
        <w:t xml:space="preserve"> we collect will be put right to use feeding Indy!</w:t>
      </w:r>
    </w:p>
    <w:p w14:paraId="74668D6C" w14:textId="2C2F864C" w:rsidR="00657381" w:rsidRPr="000D644F" w:rsidRDefault="00611978" w:rsidP="000D644F">
      <w:pPr>
        <w:spacing w:line="276" w:lineRule="auto"/>
        <w:jc w:val="center"/>
        <w:rPr>
          <w:rFonts w:ascii="Georgia" w:hAnsi="Georgia" w:cs="Arial"/>
          <w:sz w:val="28"/>
          <w:szCs w:val="28"/>
        </w:rPr>
      </w:pPr>
      <w:r w:rsidRPr="000D644F">
        <w:rPr>
          <w:rFonts w:ascii="Georgia" w:hAnsi="Georgia" w:cs="Arial"/>
          <w:sz w:val="28"/>
          <w:szCs w:val="28"/>
        </w:rPr>
        <w:t xml:space="preserve">The </w:t>
      </w:r>
      <w:r w:rsidR="00E246FC" w:rsidRPr="000D644F">
        <w:rPr>
          <w:rFonts w:ascii="Georgia" w:hAnsi="Georgia" w:cs="Arial"/>
          <w:sz w:val="28"/>
          <w:szCs w:val="28"/>
        </w:rPr>
        <w:t>pasta</w:t>
      </w:r>
      <w:r w:rsidRPr="000D644F">
        <w:rPr>
          <w:rFonts w:ascii="Georgia" w:hAnsi="Georgia" w:cs="Arial"/>
          <w:sz w:val="28"/>
          <w:szCs w:val="28"/>
        </w:rPr>
        <w:t xml:space="preserve"> we collect will be used to create</w:t>
      </w:r>
      <w:r w:rsidR="003A3FD5" w:rsidRPr="000D644F">
        <w:rPr>
          <w:rFonts w:ascii="Georgia" w:hAnsi="Georgia" w:cs="Arial"/>
          <w:sz w:val="28"/>
          <w:szCs w:val="28"/>
        </w:rPr>
        <w:softHyphen/>
      </w:r>
      <w:r w:rsidR="003A3FD5" w:rsidRPr="000D644F">
        <w:rPr>
          <w:rFonts w:ascii="Georgia" w:hAnsi="Georgia" w:cs="Arial"/>
          <w:sz w:val="28"/>
          <w:szCs w:val="28"/>
        </w:rPr>
        <w:softHyphen/>
      </w:r>
      <w:r w:rsidRPr="000D644F">
        <w:rPr>
          <w:rFonts w:ascii="Georgia" w:hAnsi="Georgia" w:cs="Arial"/>
          <w:sz w:val="28"/>
          <w:szCs w:val="28"/>
        </w:rPr>
        <w:t xml:space="preserve"> nutritious meals for people in our community who may otherwise not get a full meal today.</w:t>
      </w:r>
    </w:p>
    <w:p w14:paraId="33185C13" w14:textId="62BA569E" w:rsidR="00657381" w:rsidRPr="000D644F" w:rsidRDefault="00F00B20" w:rsidP="000D644F">
      <w:pPr>
        <w:spacing w:line="276" w:lineRule="auto"/>
        <w:jc w:val="center"/>
        <w:rPr>
          <w:rFonts w:ascii="Georgia" w:hAnsi="Georgia" w:cs="Arial"/>
          <w:sz w:val="28"/>
          <w:szCs w:val="28"/>
        </w:rPr>
      </w:pPr>
      <w:r w:rsidRPr="000D644F">
        <w:rPr>
          <w:rFonts w:ascii="Georgia" w:hAnsi="Georgia" w:cs="Arial"/>
          <w:sz w:val="28"/>
          <w:szCs w:val="28"/>
        </w:rPr>
        <w:t>Nutritious meals are distributed</w:t>
      </w:r>
      <w:r w:rsidR="00611978" w:rsidRPr="000D644F">
        <w:rPr>
          <w:rFonts w:ascii="Georgia" w:hAnsi="Georgia" w:cs="Arial"/>
          <w:sz w:val="28"/>
          <w:szCs w:val="28"/>
        </w:rPr>
        <w:t xml:space="preserve"> to shelters, senior centers, after-school programs, and</w:t>
      </w:r>
      <w:r w:rsidR="002D49B9" w:rsidRPr="000D644F">
        <w:rPr>
          <w:rFonts w:ascii="Georgia" w:hAnsi="Georgia" w:cs="Arial"/>
          <w:sz w:val="28"/>
          <w:szCs w:val="28"/>
        </w:rPr>
        <w:t xml:space="preserve"> </w:t>
      </w:r>
      <w:r w:rsidR="00611978" w:rsidRPr="000D644F">
        <w:rPr>
          <w:rFonts w:ascii="Georgia" w:hAnsi="Georgia" w:cs="Arial"/>
          <w:sz w:val="28"/>
          <w:szCs w:val="28"/>
        </w:rPr>
        <w:t>also delivered to the homes of those who can’t access food any other way.</w:t>
      </w:r>
      <w:r w:rsidR="000D644F">
        <w:rPr>
          <w:rFonts w:ascii="Georgia" w:hAnsi="Georgia" w:cs="Arial"/>
          <w:sz w:val="28"/>
          <w:szCs w:val="28"/>
        </w:rPr>
        <w:br/>
      </w:r>
    </w:p>
    <w:p w14:paraId="5214297A" w14:textId="5C795C5A" w:rsidR="00657381" w:rsidRPr="000D644F" w:rsidRDefault="00611978" w:rsidP="00657381">
      <w:pPr>
        <w:spacing w:line="240" w:lineRule="auto"/>
        <w:jc w:val="center"/>
        <w:rPr>
          <w:rFonts w:ascii="Georgia" w:hAnsi="Georgia" w:cs="Arial"/>
          <w:b/>
          <w:bCs/>
          <w:color w:val="23AA4A"/>
          <w:sz w:val="32"/>
          <w:szCs w:val="32"/>
        </w:rPr>
      </w:pPr>
      <w:r w:rsidRPr="000D644F">
        <w:rPr>
          <w:rFonts w:ascii="Georgia" w:hAnsi="Georgia" w:cs="Arial"/>
          <w:b/>
          <w:bCs/>
          <w:color w:val="23AA4A"/>
          <w:sz w:val="32"/>
          <w:szCs w:val="32"/>
        </w:rPr>
        <w:t xml:space="preserve">Second Helpings’ priority item </w:t>
      </w:r>
      <w:r w:rsidR="002D49B9" w:rsidRPr="000D644F">
        <w:rPr>
          <w:rFonts w:ascii="Georgia" w:hAnsi="Georgia" w:cs="Arial"/>
          <w:b/>
          <w:bCs/>
          <w:color w:val="23AA4A"/>
          <w:sz w:val="32"/>
          <w:szCs w:val="32"/>
        </w:rPr>
        <w:t>is</w:t>
      </w:r>
    </w:p>
    <w:p w14:paraId="465D6C7A" w14:textId="42AFB7B7" w:rsidR="00657381" w:rsidRPr="000D644F" w:rsidRDefault="00657381" w:rsidP="00657381">
      <w:pPr>
        <w:spacing w:line="240" w:lineRule="auto"/>
        <w:jc w:val="center"/>
        <w:rPr>
          <w:rFonts w:ascii="Georgia" w:hAnsi="Georgia" w:cs="Arial"/>
          <w:b/>
          <w:bCs/>
          <w:color w:val="FF0000"/>
          <w:sz w:val="32"/>
          <w:szCs w:val="32"/>
        </w:rPr>
      </w:pPr>
      <w:r w:rsidRPr="000D644F">
        <w:rPr>
          <w:rFonts w:ascii="Georgia" w:hAnsi="Georgia" w:cs="Arial"/>
          <w:i/>
          <w:iCs/>
          <w:noProof/>
          <w:color w:val="23AA4A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36696F7" wp14:editId="363FE1DC">
            <wp:simplePos x="0" y="0"/>
            <wp:positionH relativeFrom="margin">
              <wp:posOffset>4530725</wp:posOffset>
            </wp:positionH>
            <wp:positionV relativeFrom="paragraph">
              <wp:posOffset>962025</wp:posOffset>
            </wp:positionV>
            <wp:extent cx="1713068" cy="1651000"/>
            <wp:effectExtent l="0" t="0" r="190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68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5DF">
        <w:rPr>
          <w:rFonts w:ascii="Georgia" w:hAnsi="Georgia" w:cs="Arial"/>
          <w:b/>
          <w:bCs/>
          <w:color w:val="23AA4A"/>
          <w:sz w:val="32"/>
          <w:szCs w:val="32"/>
        </w:rPr>
        <w:t>SPAGHETTI</w:t>
      </w:r>
      <w:r w:rsidR="002C1952" w:rsidRPr="000D644F">
        <w:rPr>
          <w:rFonts w:ascii="Georgia" w:hAnsi="Georgia" w:cs="Arial"/>
          <w:b/>
          <w:bCs/>
          <w:color w:val="23AA4A"/>
          <w:sz w:val="32"/>
          <w:szCs w:val="32"/>
        </w:rPr>
        <w:t>.</w:t>
      </w:r>
      <w:r w:rsidR="000D644F">
        <w:rPr>
          <w:rFonts w:ascii="Georgia" w:hAnsi="Georgia" w:cs="Arial"/>
          <w:b/>
          <w:bCs/>
          <w:color w:val="23AA4A"/>
          <w:sz w:val="32"/>
          <w:szCs w:val="32"/>
        </w:rPr>
        <w:br/>
      </w:r>
    </w:p>
    <w:sectPr w:rsidR="00657381" w:rsidRPr="000D644F" w:rsidSect="00B20F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B1"/>
    <w:rsid w:val="000D644F"/>
    <w:rsid w:val="001A53A7"/>
    <w:rsid w:val="002C1952"/>
    <w:rsid w:val="002D49B9"/>
    <w:rsid w:val="003005DF"/>
    <w:rsid w:val="003A3FD5"/>
    <w:rsid w:val="004D69E0"/>
    <w:rsid w:val="005061D6"/>
    <w:rsid w:val="00611978"/>
    <w:rsid w:val="00657381"/>
    <w:rsid w:val="008060B1"/>
    <w:rsid w:val="00817269"/>
    <w:rsid w:val="00832245"/>
    <w:rsid w:val="008C5606"/>
    <w:rsid w:val="008D65AB"/>
    <w:rsid w:val="00902880"/>
    <w:rsid w:val="00A64576"/>
    <w:rsid w:val="00B20F79"/>
    <w:rsid w:val="00B22F0F"/>
    <w:rsid w:val="00BF7960"/>
    <w:rsid w:val="00DE2D04"/>
    <w:rsid w:val="00E246FC"/>
    <w:rsid w:val="00E51655"/>
    <w:rsid w:val="00F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732C"/>
  <w15:chartTrackingRefBased/>
  <w15:docId w15:val="{88A11AFE-DB80-4809-B46A-E456FC5E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9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9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BA8E295C18940B09E6BCD1D1D5950" ma:contentTypeVersion="18" ma:contentTypeDescription="Create a new document." ma:contentTypeScope="" ma:versionID="b24435c251c1dbb28f79c1037fced9e4">
  <xsd:schema xmlns:xsd="http://www.w3.org/2001/XMLSchema" xmlns:xs="http://www.w3.org/2001/XMLSchema" xmlns:p="http://schemas.microsoft.com/office/2006/metadata/properties" xmlns:ns2="a5cc2eb7-3c84-4cb0-8899-52c67ea28a5f" xmlns:ns3="8397b04e-171e-4358-99c3-9d1292a0af9b" targetNamespace="http://schemas.microsoft.com/office/2006/metadata/properties" ma:root="true" ma:fieldsID="b12861efab0bb810dcdc5b133f523652" ns2:_="" ns3:_="">
    <xsd:import namespace="a5cc2eb7-3c84-4cb0-8899-52c67ea28a5f"/>
    <xsd:import namespace="8397b04e-171e-4358-99c3-9d1292a0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2eb7-3c84-4cb0-8899-52c67ea28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481a1d-974e-4ebd-a8c7-103485b7a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7b04e-171e-4358-99c3-9d1292a0a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c269ad-f203-42b9-b3c6-a982363c5ffa}" ma:internalName="TaxCatchAll" ma:showField="CatchAllData" ma:web="8397b04e-171e-4358-99c3-9d1292a0a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7b04e-171e-4358-99c3-9d1292a0af9b" xsi:nil="true"/>
    <lcf76f155ced4ddcb4097134ff3c332f xmlns="a5cc2eb7-3c84-4cb0-8899-52c67ea28a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38DB8-3057-408B-A546-EAD28619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c2eb7-3c84-4cb0-8899-52c67ea28a5f"/>
    <ds:schemaRef ds:uri="8397b04e-171e-4358-99c3-9d1292a0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2FEC8-D1DF-4D4A-9D0A-E08FFB48B8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1D2C73-7336-4471-A7A1-B464FF226798}">
  <ds:schemaRefs>
    <ds:schemaRef ds:uri="http://schemas.microsoft.com/office/2006/metadata/properties"/>
    <ds:schemaRef ds:uri="http://schemas.microsoft.com/office/infopath/2007/PartnerControls"/>
    <ds:schemaRef ds:uri="8397b04e-171e-4358-99c3-9d1292a0af9b"/>
    <ds:schemaRef ds:uri="a5cc2eb7-3c84-4cb0-8899-52c67ea28a5f"/>
  </ds:schemaRefs>
</ds:datastoreItem>
</file>

<file path=customXml/itemProps4.xml><?xml version="1.0" encoding="utf-8"?>
<ds:datastoreItem xmlns:ds="http://schemas.openxmlformats.org/officeDocument/2006/customXml" ds:itemID="{AC860ED4-535A-4533-9139-3E0CFFE5E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601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Martin</dc:creator>
  <cp:keywords/>
  <dc:description/>
  <cp:lastModifiedBy>Emily Martin</cp:lastModifiedBy>
  <cp:revision>7</cp:revision>
  <dcterms:created xsi:type="dcterms:W3CDTF">2022-04-04T14:33:00Z</dcterms:created>
  <dcterms:modified xsi:type="dcterms:W3CDTF">2025-04-01T14:09:00Z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0x0101002BEBA8E295C18940B09E6BCD1D1D5950</vt:lpwstr>
  </property>
  <property fmtid="{D5CDD505-2E9C-101B-9397-08002B2CF9AE}" pid="3" name="Order">
    <vt:r8>1480800</vt:r8>
  </property>
  <property fmtid="{D5CDD505-2E9C-101B-9397-08002B2CF9AE}" pid="4" name="MediaServiceImageTags">
    <vt:lpwstr/>
  </property>
</Properties>
</file>